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7D8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98" w:line="560" w:lineRule="exact"/>
        <w:ind w:left="4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3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3"/>
          <w:sz w:val="32"/>
          <w:szCs w:val="32"/>
          <w:lang w:val="en-US" w:eastAsia="zh-CN"/>
        </w:rPr>
        <w:t>3</w:t>
      </w:r>
    </w:p>
    <w:p w14:paraId="64DDE4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43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·铁山区产业工匠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培训</w:t>
      </w:r>
    </w:p>
    <w:p w14:paraId="6EBECD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43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诚信承诺书</w:t>
      </w:r>
    </w:p>
    <w:p w14:paraId="2E093F7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3B38FC4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我单位就组织实施XX项目培训，做出如下承诺：</w:t>
      </w:r>
    </w:p>
    <w:p w14:paraId="687921E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1.在近两年无培训违法违规记录，无严重失信行为；</w:t>
      </w:r>
    </w:p>
    <w:p w14:paraId="0DC8C04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2.熟知项目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培训的相关文件精神，在培训过程中严格做好出勤考核，保证培训按计划实施，自觉加强培训的管理和服务，主动接受和配合质量监督检查工作；</w:t>
      </w:r>
    </w:p>
    <w:p w14:paraId="5FC888D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3.完整留存项目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培训全程视频和过程图片等材料，确保培训过程可追溯、可查询；</w:t>
      </w:r>
    </w:p>
    <w:p w14:paraId="10BDFDA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4.按时、按要求准确无误提交申报书以及花名册；</w:t>
      </w:r>
    </w:p>
    <w:p w14:paraId="1CD851B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5.提供的所有过程材料均为本项目关联资料，并真实无误，决不在培训实施中转包、分包及缩减课程课时等；</w:t>
      </w:r>
      <w:bookmarkStart w:id="0" w:name="_GoBack"/>
      <w:bookmarkEnd w:id="0"/>
    </w:p>
    <w:p w14:paraId="305D5D9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6.做好培训过程中考勤表、图片、考核成绩等各类台账资料的整理和归档工作，以备随时查询，所有资料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含视频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保存期限不低于五年；</w:t>
      </w:r>
    </w:p>
    <w:p w14:paraId="1F786D6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7.如有作出不实承诺，申报材料有虚假、伪造等违规情况的，培训补贴资金有骗取、套取、重复申领行为的，我单位将退回补贴资金，自愿接受被列入失信名单等处理，并承担相应的法律责任。</w:t>
      </w:r>
    </w:p>
    <w:p w14:paraId="75D12A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912308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firstLine="2518" w:firstLineChars="787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:</w:t>
      </w:r>
    </w:p>
    <w:p w14:paraId="4F9BAD6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firstLine="2518" w:firstLineChars="787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pgSz w:w="11911" w:h="16832"/>
          <w:pgMar w:top="2098" w:right="1531" w:bottom="1984" w:left="1531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 w14:paraId="0B3AAC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949AF"/>
    <w:rsid w:val="3256248E"/>
    <w:rsid w:val="544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405</Characters>
  <Lines>0</Lines>
  <Paragraphs>0</Paragraphs>
  <TotalTime>1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2025-09-23T07:00:00Z</dcterms:created>
  <dc:creator>Administrator</dc:creator>
  <cp:lastModifiedBy>枫桦</cp:lastModifiedBy>
  <cp:lastPrinted>2025-09-23T09:23:35Z</cp:lastPrinted>
  <dcterms:modified xsi:type="dcterms:W3CDTF">2025-09-23T09:35:51Z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eyJoZGlkIjoiMmJlYWNkNzI5YTNkZjNiZjEwNTQwZjVlYmZjNmE1YTciLCJ1c2VySWQiOiI3Mjc3NDEzNDYifQ==</vt:lpwstr>
  </property>
  <property fmtid="{D5CDD505-2E9C-101B-9397-08002B2CF9AE}" pid="4" name="ICV">
    <vt:lpwstr>5B5742BF0A534852BFC934DB29561B0E_12</vt:lpwstr>
  </property>
</Properties>
</file>